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5A3370" w14:textId="2ADE74E4" w:rsidR="00824889" w:rsidRDefault="00824889" w:rsidP="0082488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ПОЛЕЗНЫЕ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ССЫЛКИ ДЛЯ УЧАСТНИКОВ СЕМИНАРА,</w:t>
      </w:r>
    </w:p>
    <w:p w14:paraId="00000001" w14:textId="6370F8B3" w:rsidR="00706375" w:rsidRPr="00824889" w:rsidRDefault="00824889" w:rsidP="0082488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  <w:lang w:val="ru-RU"/>
        </w:rPr>
        <w:t>упоминавшиеся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>во время круглого стола и курсов по публикации данных</w:t>
      </w:r>
      <w:proofErr w:type="gramEnd"/>
    </w:p>
    <w:p w14:paraId="55DCC268" w14:textId="77777777" w:rsidR="00824889" w:rsidRPr="00824889" w:rsidRDefault="00824889" w:rsidP="0082488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0000002" w14:textId="64703E1D" w:rsidR="00706375" w:rsidRPr="00824889" w:rsidRDefault="00824889" w:rsidP="00824889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b/>
          <w:i/>
          <w:sz w:val="24"/>
          <w:szCs w:val="24"/>
          <w:lang w:val="ru-RU"/>
        </w:rPr>
        <w:t>Подготовила Н.В. Иванова</w:t>
      </w:r>
    </w:p>
    <w:p w14:paraId="62B8BE7A" w14:textId="77777777" w:rsidR="00824889" w:rsidRPr="00824889" w:rsidRDefault="00824889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0000003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Глобальная информационная система по биоразнообразию </w:t>
      </w:r>
      <w:r w:rsidRPr="00824889">
        <w:rPr>
          <w:rFonts w:ascii="Times New Roman" w:hAnsi="Times New Roman" w:cs="Times New Roman"/>
          <w:sz w:val="24"/>
          <w:szCs w:val="24"/>
        </w:rPr>
        <w:t>GBIF</w:t>
      </w: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hyperlink r:id="rId5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www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gbif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org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</w:hyperlink>
    </w:p>
    <w:p w14:paraId="00000004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Сайт </w:t>
      </w:r>
      <w:proofErr w:type="gramStart"/>
      <w:r w:rsidRPr="00824889">
        <w:rPr>
          <w:rFonts w:ascii="Times New Roman" w:hAnsi="Times New Roman" w:cs="Times New Roman"/>
          <w:sz w:val="24"/>
          <w:szCs w:val="24"/>
          <w:lang w:val="ru-RU"/>
        </w:rPr>
        <w:t>российского</w:t>
      </w:r>
      <w:proofErr w:type="gramEnd"/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24889">
        <w:rPr>
          <w:rFonts w:ascii="Times New Roman" w:hAnsi="Times New Roman" w:cs="Times New Roman"/>
          <w:sz w:val="24"/>
          <w:szCs w:val="24"/>
        </w:rPr>
        <w:t>GBIF</w:t>
      </w: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-сообщества  </w:t>
      </w:r>
      <w:hyperlink r:id="rId6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gbif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ru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</w:hyperlink>
    </w:p>
    <w:p w14:paraId="00000005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</w:rPr>
        <w:t>C</w:t>
      </w:r>
      <w:proofErr w:type="spellStart"/>
      <w:r w:rsidRPr="00824889">
        <w:rPr>
          <w:rFonts w:ascii="Times New Roman" w:hAnsi="Times New Roman" w:cs="Times New Roman"/>
          <w:sz w:val="24"/>
          <w:szCs w:val="24"/>
          <w:lang w:val="ru-RU"/>
        </w:rPr>
        <w:t>айт</w:t>
      </w:r>
      <w:proofErr w:type="spellEnd"/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 региональной программы по оцифровке и мобилизации данных: </w:t>
      </w:r>
      <w:hyperlink r:id="rId7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nwsbios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org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</w:hyperlink>
    </w:p>
    <w:p w14:paraId="00000006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Цифровой гербарий МГУ </w:t>
      </w:r>
      <w:hyperlink r:id="rId8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plant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depo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msu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ru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</w:hyperlink>
    </w:p>
    <w:p w14:paraId="00000007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Проект “Флора России” в </w:t>
      </w:r>
      <w:proofErr w:type="spellStart"/>
      <w:r w:rsidRPr="00824889">
        <w:rPr>
          <w:rFonts w:ascii="Times New Roman" w:hAnsi="Times New Roman" w:cs="Times New Roman"/>
          <w:sz w:val="24"/>
          <w:szCs w:val="24"/>
        </w:rPr>
        <w:t>iNaturalist</w:t>
      </w:r>
      <w:proofErr w:type="spellEnd"/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hyperlink r:id="rId9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www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inaturalist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org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projects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fl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ora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of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russia</w:t>
        </w:r>
        <w:proofErr w:type="spellEnd"/>
      </w:hyperlink>
    </w:p>
    <w:p w14:paraId="00000008" w14:textId="77777777" w:rsidR="00706375" w:rsidRPr="00824889" w:rsidRDefault="00706375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0000009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Цитирование данных </w:t>
      </w:r>
      <w:r w:rsidRPr="00824889">
        <w:rPr>
          <w:rFonts w:ascii="Times New Roman" w:hAnsi="Times New Roman" w:cs="Times New Roman"/>
          <w:sz w:val="24"/>
          <w:szCs w:val="24"/>
        </w:rPr>
        <w:t>GBIF</w:t>
      </w: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 (англ.)  </w:t>
      </w:r>
      <w:hyperlink r:id="rId10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www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gbif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org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citation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guidelines</w:t>
        </w:r>
      </w:hyperlink>
    </w:p>
    <w:p w14:paraId="0000000A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Порядок подготовки данных к публикации (рус.) </w:t>
      </w:r>
      <w:hyperlink r:id="rId11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gbif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ru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datapublish</w:t>
        </w:r>
        <w:proofErr w:type="spellEnd"/>
      </w:hyperlink>
    </w:p>
    <w:p w14:paraId="0000000B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>Подготовка данных публикации и региональные примеры (</w:t>
      </w:r>
      <w:proofErr w:type="gramStart"/>
      <w:r w:rsidRPr="00824889">
        <w:rPr>
          <w:rFonts w:ascii="Times New Roman" w:hAnsi="Times New Roman" w:cs="Times New Roman"/>
          <w:sz w:val="24"/>
          <w:szCs w:val="24"/>
          <w:lang w:val="ru-RU"/>
        </w:rPr>
        <w:t>рус</w:t>
      </w:r>
      <w:proofErr w:type="gramEnd"/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.) </w:t>
      </w:r>
      <w:hyperlink r:id="rId12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nwsbios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org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data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publishing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</w:hyperlink>
    </w:p>
    <w:p w14:paraId="0000000C" w14:textId="77777777" w:rsidR="00706375" w:rsidRPr="00824889" w:rsidRDefault="00706375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000000D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Спецификация </w:t>
      </w:r>
      <w:r w:rsidRPr="00824889">
        <w:rPr>
          <w:rFonts w:ascii="Times New Roman" w:hAnsi="Times New Roman" w:cs="Times New Roman"/>
          <w:b/>
          <w:sz w:val="24"/>
          <w:szCs w:val="24"/>
        </w:rPr>
        <w:t>Darwin</w:t>
      </w:r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824889">
        <w:rPr>
          <w:rFonts w:ascii="Times New Roman" w:hAnsi="Times New Roman" w:cs="Times New Roman"/>
          <w:b/>
          <w:sz w:val="24"/>
          <w:szCs w:val="24"/>
        </w:rPr>
        <w:t>Core</w:t>
      </w:r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0000000E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Оригинальная (англ.) </w:t>
      </w:r>
      <w:hyperlink r:id="rId13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dwc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tdwg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org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terms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</w:hyperlink>
    </w:p>
    <w:p w14:paraId="0000000F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24889">
        <w:rPr>
          <w:rFonts w:ascii="Times New Roman" w:hAnsi="Times New Roman" w:cs="Times New Roman"/>
          <w:sz w:val="24"/>
          <w:szCs w:val="24"/>
          <w:lang w:val="ru-RU"/>
        </w:rPr>
        <w:t>Русскоязычная</w:t>
      </w:r>
      <w:proofErr w:type="gramEnd"/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 (не все термины) </w:t>
      </w:r>
      <w:hyperlink r:id="rId14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gbif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ru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DwC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_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spec</w:t>
        </w:r>
      </w:hyperlink>
    </w:p>
    <w:p w14:paraId="00000010" w14:textId="77777777" w:rsidR="00706375" w:rsidRPr="00824889" w:rsidRDefault="00706375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0000011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>Менеджмент баз данных биологических коллекций</w:t>
      </w: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 (хранение и анализ данных и связанных картинок, создание таксономических и геогр</w:t>
      </w: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афических схем, выгрузка этикеток, оформление </w:t>
      </w:r>
      <w:proofErr w:type="spellStart"/>
      <w:r w:rsidRPr="00824889">
        <w:rPr>
          <w:rFonts w:ascii="Times New Roman" w:hAnsi="Times New Roman" w:cs="Times New Roman"/>
          <w:sz w:val="24"/>
          <w:szCs w:val="24"/>
          <w:lang w:val="ru-RU"/>
        </w:rPr>
        <w:t>заемов</w:t>
      </w:r>
      <w:proofErr w:type="spellEnd"/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, автоматическая выгрузка в </w:t>
      </w:r>
      <w:proofErr w:type="spellStart"/>
      <w:r w:rsidRPr="00824889">
        <w:rPr>
          <w:rFonts w:ascii="Times New Roman" w:hAnsi="Times New Roman" w:cs="Times New Roman"/>
          <w:sz w:val="24"/>
          <w:szCs w:val="24"/>
        </w:rPr>
        <w:t>DwC</w:t>
      </w:r>
      <w:proofErr w:type="spellEnd"/>
      <w:r w:rsidRPr="00824889">
        <w:rPr>
          <w:rFonts w:ascii="Times New Roman" w:hAnsi="Times New Roman" w:cs="Times New Roman"/>
          <w:sz w:val="24"/>
          <w:szCs w:val="24"/>
          <w:lang w:val="ru-RU"/>
        </w:rPr>
        <w:t>, и др.):</w:t>
      </w:r>
    </w:p>
    <w:p w14:paraId="00000012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24889">
        <w:rPr>
          <w:rFonts w:ascii="Times New Roman" w:hAnsi="Times New Roman" w:cs="Times New Roman"/>
          <w:sz w:val="24"/>
          <w:szCs w:val="24"/>
        </w:rPr>
        <w:t xml:space="preserve">Specify </w:t>
      </w:r>
      <w:hyperlink r:id="rId15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https://www.sustain.specifysoftware.org/</w:t>
        </w:r>
      </w:hyperlink>
    </w:p>
    <w:p w14:paraId="00000013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О разных системах для этих целях см. также: </w:t>
      </w:r>
      <w:hyperlink r:id="rId16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nwsbios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org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data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management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</w:hyperlink>
    </w:p>
    <w:p w14:paraId="00000014" w14:textId="77777777" w:rsidR="00706375" w:rsidRPr="00824889" w:rsidRDefault="00706375" w:rsidP="00824889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0000015" w14:textId="77777777" w:rsidR="00706375" w:rsidRPr="00824889" w:rsidRDefault="00D931E7" w:rsidP="00824889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>Геоданные</w:t>
      </w:r>
      <w:proofErr w:type="spellEnd"/>
    </w:p>
    <w:p w14:paraId="00000016" w14:textId="77777777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Часто задаваемые вопросы по координатам, проекциям, системам координат </w:t>
      </w:r>
      <w:hyperlink r:id="rId17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gis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lab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info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qa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proj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sk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faq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html</w:t>
        </w:r>
      </w:hyperlink>
    </w:p>
    <w:p w14:paraId="00000017" w14:textId="77777777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Конвертация значений координат в формате </w:t>
      </w:r>
      <w:r w:rsidRPr="00824889">
        <w:rPr>
          <w:rFonts w:ascii="Times New Roman" w:hAnsi="Times New Roman" w:cs="Times New Roman"/>
          <w:sz w:val="24"/>
          <w:szCs w:val="24"/>
        </w:rPr>
        <w:t>DDMMSS</w:t>
      </w: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 в формат </w:t>
      </w:r>
      <w:r w:rsidRPr="00824889">
        <w:rPr>
          <w:rFonts w:ascii="Times New Roman" w:hAnsi="Times New Roman" w:cs="Times New Roman"/>
          <w:sz w:val="24"/>
          <w:szCs w:val="24"/>
        </w:rPr>
        <w:t>DD</w:t>
      </w:r>
      <w:r w:rsidRPr="00824889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824889">
        <w:rPr>
          <w:rFonts w:ascii="Times New Roman" w:hAnsi="Times New Roman" w:cs="Times New Roman"/>
          <w:sz w:val="24"/>
          <w:szCs w:val="24"/>
        </w:rPr>
        <w:t>DDDD</w:t>
      </w: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hyperlink r:id="rId18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gis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lab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info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qa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dms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2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dd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html</w:t>
        </w:r>
      </w:hyperlink>
    </w:p>
    <w:p w14:paraId="00000018" w14:textId="77777777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Разница в определении координат в </w:t>
      </w:r>
      <w:r w:rsidRPr="00824889">
        <w:rPr>
          <w:rFonts w:ascii="Times New Roman" w:hAnsi="Times New Roman" w:cs="Times New Roman"/>
          <w:sz w:val="24"/>
          <w:szCs w:val="24"/>
        </w:rPr>
        <w:t>WGS</w:t>
      </w: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84 и СК42 </w:t>
      </w:r>
      <w:hyperlink r:id="rId19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gis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lab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info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qa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wgs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pul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compare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html</w:t>
        </w:r>
      </w:hyperlink>
    </w:p>
    <w:p w14:paraId="00000019" w14:textId="77777777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Переход от одной системы координат к другой - реализация в программах </w:t>
      </w:r>
      <w:hyperlink r:id="rId20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gis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lab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info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qa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cs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2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cs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_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im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plement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html</w:t>
        </w:r>
      </w:hyperlink>
    </w:p>
    <w:p w14:paraId="0000001A" w14:textId="77777777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824889">
        <w:rPr>
          <w:rFonts w:ascii="Times New Roman" w:hAnsi="Times New Roman" w:cs="Times New Roman"/>
          <w:sz w:val="24"/>
          <w:szCs w:val="24"/>
          <w:lang w:val="ru-RU"/>
        </w:rPr>
        <w:t>Разграфка</w:t>
      </w:r>
      <w:proofErr w:type="spellEnd"/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 и номенклатура топографических карт 1км, 2км, 5км, 10км масштаба </w:t>
      </w:r>
      <w:hyperlink r:id="rId21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gis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-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lab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info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qa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topogrids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html</w:t>
        </w:r>
      </w:hyperlink>
    </w:p>
    <w:p w14:paraId="0000001B" w14:textId="77777777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>Конвертер координат из ГГ ММ СС в ГГ</w:t>
      </w:r>
      <w:proofErr w:type="gramStart"/>
      <w:r w:rsidRPr="00824889">
        <w:rPr>
          <w:rFonts w:ascii="Times New Roman" w:hAnsi="Times New Roman" w:cs="Times New Roman"/>
          <w:sz w:val="24"/>
          <w:szCs w:val="24"/>
          <w:lang w:val="ru-RU"/>
        </w:rPr>
        <w:t>.Г</w:t>
      </w:r>
      <w:proofErr w:type="gramEnd"/>
      <w:r w:rsidRPr="00824889">
        <w:rPr>
          <w:rFonts w:ascii="Times New Roman" w:hAnsi="Times New Roman" w:cs="Times New Roman"/>
          <w:sz w:val="24"/>
          <w:szCs w:val="24"/>
          <w:lang w:val="ru-RU"/>
        </w:rPr>
        <w:t xml:space="preserve">ГГГ </w:t>
      </w:r>
      <w:hyperlink r:id="rId22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data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canadensys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net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tools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coordinates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?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lang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=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en</w:t>
        </w:r>
      </w:hyperlink>
    </w:p>
    <w:p w14:paraId="0000001C" w14:textId="77777777" w:rsidR="00706375" w:rsidRPr="00824889" w:rsidRDefault="00706375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000001D" w14:textId="77777777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Библиотеки </w:t>
      </w:r>
      <w:proofErr w:type="spellStart"/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>топокарт</w:t>
      </w:r>
      <w:proofErr w:type="spellEnd"/>
    </w:p>
    <w:p w14:paraId="0000001E" w14:textId="77777777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>Карты всего мира (</w:t>
      </w:r>
      <w:hyperlink r:id="rId23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loadmap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net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ru</w:t>
        </w:r>
        <w:proofErr w:type="spellEnd"/>
      </w:hyperlink>
      <w:r w:rsidRPr="00824889">
        <w:rPr>
          <w:rFonts w:ascii="Times New Roman" w:hAnsi="Times New Roman" w:cs="Times New Roman"/>
          <w:sz w:val="24"/>
          <w:szCs w:val="24"/>
          <w:lang w:val="ru-RU"/>
        </w:rPr>
        <w:t>) - тут можно выбрать искомый масштаб карт в окошках справа и они будут видны на карте-подложке в виде квадратиков;</w:t>
      </w:r>
    </w:p>
    <w:p w14:paraId="0000001F" w14:textId="77777777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>Топографические карты и описания бывшего СССР и не только (</w:t>
      </w:r>
      <w:hyperlink r:id="rId24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topmap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su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indexn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html</w:t>
        </w:r>
      </w:hyperlink>
      <w:r w:rsidRPr="00824889">
        <w:rPr>
          <w:rFonts w:ascii="Times New Roman" w:hAnsi="Times New Roman" w:cs="Times New Roman"/>
          <w:sz w:val="24"/>
          <w:szCs w:val="24"/>
          <w:lang w:val="ru-RU"/>
        </w:rPr>
        <w:t>) - со стартовой таблицы нужно кликать внутрь индекса, чтобы узнать какие карты каких масштабов имеются.</w:t>
      </w:r>
    </w:p>
    <w:p w14:paraId="00000020" w14:textId="77777777" w:rsidR="00706375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sz w:val="24"/>
          <w:szCs w:val="24"/>
          <w:lang w:val="ru-RU"/>
        </w:rPr>
        <w:t>Это Место (</w:t>
      </w:r>
      <w:hyperlink r:id="rId25"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://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www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etome</w:t>
        </w:r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sto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.</w:t>
        </w:r>
        <w:proofErr w:type="spellStart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ru</w:t>
        </w:r>
        <w:proofErr w:type="spellEnd"/>
        <w:r w:rsidRPr="00824889">
          <w:rPr>
            <w:rFonts w:ascii="Times New Roman" w:hAnsi="Times New Roman" w:cs="Times New Roman"/>
            <w:color w:val="1155CC"/>
            <w:sz w:val="24"/>
            <w:szCs w:val="24"/>
            <w:u w:val="single"/>
            <w:lang w:val="ru-RU"/>
          </w:rPr>
          <w:t>/</w:t>
        </w:r>
      </w:hyperlink>
      <w:r w:rsidRPr="00824889">
        <w:rPr>
          <w:rFonts w:ascii="Times New Roman" w:hAnsi="Times New Roman" w:cs="Times New Roman"/>
          <w:sz w:val="24"/>
          <w:szCs w:val="24"/>
          <w:lang w:val="ru-RU"/>
        </w:rPr>
        <w:t>) - структурированная поисковая система по старым картам - топографическим и не только. Очень помогает при поиске давно сменившихся названий!</w:t>
      </w:r>
    </w:p>
    <w:p w14:paraId="6AEA6F97" w14:textId="77777777" w:rsidR="00824889" w:rsidRPr="00824889" w:rsidRDefault="00824889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0000021" w14:textId="77777777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>Проверка корректности таксономических списков</w:t>
      </w:r>
    </w:p>
    <w:p w14:paraId="3A908738" w14:textId="55A0467C" w:rsidR="00D931E7" w:rsidRPr="00D931E7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24889">
        <w:rPr>
          <w:rFonts w:ascii="Times New Roman" w:hAnsi="Times New Roman" w:cs="Times New Roman"/>
          <w:sz w:val="24"/>
          <w:szCs w:val="24"/>
        </w:rPr>
        <w:t xml:space="preserve">Taxonomic Name Resolution Service v4.0 </w:t>
      </w:r>
      <w:r w:rsidRPr="00824889">
        <w:rPr>
          <w:rFonts w:ascii="Times New Roman" w:hAnsi="Times New Roman" w:cs="Times New Roman"/>
          <w:sz w:val="24"/>
          <w:szCs w:val="24"/>
        </w:rPr>
        <w:fldChar w:fldCharType="begin"/>
      </w:r>
      <w:r w:rsidRPr="00824889">
        <w:rPr>
          <w:rFonts w:ascii="Times New Roman" w:hAnsi="Times New Roman" w:cs="Times New Roman"/>
          <w:sz w:val="24"/>
          <w:szCs w:val="24"/>
        </w:rPr>
        <w:instrText>HYPERLINK</w:instrText>
      </w:r>
      <w:r w:rsidRPr="00D931E7">
        <w:rPr>
          <w:rFonts w:ascii="Times New Roman" w:hAnsi="Times New Roman" w:cs="Times New Roman"/>
          <w:sz w:val="24"/>
          <w:szCs w:val="24"/>
          <w:lang w:val="en-US"/>
        </w:rPr>
        <w:instrText xml:space="preserve"> "</w:instrText>
      </w:r>
      <w:r w:rsidRPr="00824889">
        <w:rPr>
          <w:rFonts w:ascii="Times New Roman" w:hAnsi="Times New Roman" w:cs="Times New Roman"/>
          <w:sz w:val="24"/>
          <w:szCs w:val="24"/>
        </w:rPr>
        <w:instrText>http</w:instrText>
      </w:r>
      <w:r w:rsidRPr="00D931E7">
        <w:rPr>
          <w:rFonts w:ascii="Times New Roman" w:hAnsi="Times New Roman" w:cs="Times New Roman"/>
          <w:sz w:val="24"/>
          <w:szCs w:val="24"/>
          <w:lang w:val="en-US"/>
        </w:rPr>
        <w:instrText>://</w:instrText>
      </w:r>
      <w:r w:rsidRPr="00824889">
        <w:rPr>
          <w:rFonts w:ascii="Times New Roman" w:hAnsi="Times New Roman" w:cs="Times New Roman"/>
          <w:sz w:val="24"/>
          <w:szCs w:val="24"/>
        </w:rPr>
        <w:instrText>tnrs</w:instrText>
      </w:r>
      <w:r w:rsidRPr="00D931E7">
        <w:rPr>
          <w:rFonts w:ascii="Times New Roman" w:hAnsi="Times New Roman" w:cs="Times New Roman"/>
          <w:sz w:val="24"/>
          <w:szCs w:val="24"/>
          <w:lang w:val="en-US"/>
        </w:rPr>
        <w:instrText>.</w:instrText>
      </w:r>
      <w:r w:rsidRPr="00824889">
        <w:rPr>
          <w:rFonts w:ascii="Times New Roman" w:hAnsi="Times New Roman" w:cs="Times New Roman"/>
          <w:sz w:val="24"/>
          <w:szCs w:val="24"/>
        </w:rPr>
        <w:instrText>iplantcollaborative</w:instrText>
      </w:r>
      <w:r w:rsidRPr="00D931E7">
        <w:rPr>
          <w:rFonts w:ascii="Times New Roman" w:hAnsi="Times New Roman" w:cs="Times New Roman"/>
          <w:sz w:val="24"/>
          <w:szCs w:val="24"/>
          <w:lang w:val="en-US"/>
        </w:rPr>
        <w:instrText>.</w:instrText>
      </w:r>
      <w:r w:rsidRPr="00824889">
        <w:rPr>
          <w:rFonts w:ascii="Times New Roman" w:hAnsi="Times New Roman" w:cs="Times New Roman"/>
          <w:sz w:val="24"/>
          <w:szCs w:val="24"/>
        </w:rPr>
        <w:instrText>org</w:instrText>
      </w:r>
      <w:r w:rsidRPr="00D931E7">
        <w:rPr>
          <w:rFonts w:ascii="Times New Roman" w:hAnsi="Times New Roman" w:cs="Times New Roman"/>
          <w:sz w:val="24"/>
          <w:szCs w:val="24"/>
          <w:lang w:val="en-US"/>
        </w:rPr>
        <w:instrText>/</w:instrText>
      </w:r>
      <w:r w:rsidRPr="00824889">
        <w:rPr>
          <w:rFonts w:ascii="Times New Roman" w:hAnsi="Times New Roman" w:cs="Times New Roman"/>
          <w:sz w:val="24"/>
          <w:szCs w:val="24"/>
        </w:rPr>
        <w:instrText>TNRSapp</w:instrText>
      </w:r>
      <w:r w:rsidRPr="00D931E7">
        <w:rPr>
          <w:rFonts w:ascii="Times New Roman" w:hAnsi="Times New Roman" w:cs="Times New Roman"/>
          <w:sz w:val="24"/>
          <w:szCs w:val="24"/>
          <w:lang w:val="en-US"/>
        </w:rPr>
        <w:instrText>.</w:instrText>
      </w:r>
      <w:r w:rsidRPr="00824889">
        <w:rPr>
          <w:rFonts w:ascii="Times New Roman" w:hAnsi="Times New Roman" w:cs="Times New Roman"/>
          <w:sz w:val="24"/>
          <w:szCs w:val="24"/>
        </w:rPr>
        <w:instrText>html</w:instrText>
      </w:r>
      <w:r w:rsidRPr="00D931E7">
        <w:rPr>
          <w:rFonts w:ascii="Times New Roman" w:hAnsi="Times New Roman" w:cs="Times New Roman"/>
          <w:sz w:val="24"/>
          <w:szCs w:val="24"/>
          <w:lang w:val="en-US"/>
        </w:rPr>
        <w:instrText>"</w:instrText>
      </w:r>
      <w:r w:rsidRPr="00824889">
        <w:rPr>
          <w:rFonts w:ascii="Times New Roman" w:hAnsi="Times New Roman" w:cs="Times New Roman"/>
          <w:sz w:val="24"/>
          <w:szCs w:val="24"/>
        </w:rPr>
        <w:fldChar w:fldCharType="separate"/>
      </w:r>
      <w:r w:rsidRPr="00824889">
        <w:rPr>
          <w:rFonts w:ascii="Times New Roman" w:hAnsi="Times New Roman" w:cs="Times New Roman"/>
          <w:sz w:val="24"/>
          <w:szCs w:val="24"/>
        </w:rPr>
        <w:t>http</w:t>
      </w:r>
      <w:r w:rsidRPr="00D931E7">
        <w:rPr>
          <w:rFonts w:ascii="Times New Roman" w:hAnsi="Times New Roman" w:cs="Times New Roman"/>
          <w:sz w:val="24"/>
          <w:szCs w:val="24"/>
          <w:lang w:val="en-US"/>
        </w:rPr>
        <w:t>://</w:t>
      </w:r>
      <w:proofErr w:type="spellStart"/>
      <w:r w:rsidRPr="00824889">
        <w:rPr>
          <w:rFonts w:ascii="Times New Roman" w:hAnsi="Times New Roman" w:cs="Times New Roman"/>
          <w:sz w:val="24"/>
          <w:szCs w:val="24"/>
        </w:rPr>
        <w:t>tnrs</w:t>
      </w:r>
      <w:proofErr w:type="spellEnd"/>
      <w:r w:rsidRPr="00D931E7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spellStart"/>
      <w:r w:rsidRPr="00824889">
        <w:rPr>
          <w:rFonts w:ascii="Times New Roman" w:hAnsi="Times New Roman" w:cs="Times New Roman"/>
          <w:sz w:val="24"/>
          <w:szCs w:val="24"/>
        </w:rPr>
        <w:t>iplantcollaborative</w:t>
      </w:r>
      <w:proofErr w:type="spellEnd"/>
      <w:r w:rsidRPr="00D931E7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24889">
        <w:rPr>
          <w:rFonts w:ascii="Times New Roman" w:hAnsi="Times New Roman" w:cs="Times New Roman"/>
          <w:sz w:val="24"/>
          <w:szCs w:val="24"/>
        </w:rPr>
        <w:t>org</w:t>
      </w:r>
      <w:r w:rsidRPr="00D931E7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824889">
        <w:rPr>
          <w:rFonts w:ascii="Times New Roman" w:hAnsi="Times New Roman" w:cs="Times New Roman"/>
          <w:sz w:val="24"/>
          <w:szCs w:val="24"/>
        </w:rPr>
        <w:t>TNRSapp</w:t>
      </w:r>
      <w:proofErr w:type="spellEnd"/>
      <w:r w:rsidRPr="00D931E7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24889">
        <w:rPr>
          <w:rFonts w:ascii="Times New Roman" w:hAnsi="Times New Roman" w:cs="Times New Roman"/>
          <w:sz w:val="24"/>
          <w:szCs w:val="24"/>
        </w:rPr>
        <w:t>html</w:t>
      </w:r>
      <w:r w:rsidRPr="00824889">
        <w:rPr>
          <w:rFonts w:ascii="Times New Roman" w:hAnsi="Times New Roman" w:cs="Times New Roman"/>
          <w:sz w:val="24"/>
          <w:szCs w:val="24"/>
        </w:rPr>
        <w:fldChar w:fldCharType="end"/>
      </w:r>
    </w:p>
    <w:p w14:paraId="00000023" w14:textId="4A7D1A38" w:rsidR="00706375" w:rsidRPr="00D931E7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24889">
        <w:rPr>
          <w:rFonts w:ascii="Times New Roman" w:hAnsi="Times New Roman" w:cs="Times New Roman"/>
          <w:sz w:val="24"/>
          <w:szCs w:val="24"/>
        </w:rPr>
        <w:t xml:space="preserve">World Register of Marine Species Taxon match </w:t>
      </w:r>
      <w:hyperlink r:id="rId26" w:history="1">
        <w:r w:rsidRPr="00824889">
          <w:rPr>
            <w:rFonts w:ascii="Times New Roman" w:hAnsi="Times New Roman" w:cs="Times New Roman"/>
            <w:sz w:val="24"/>
            <w:szCs w:val="24"/>
          </w:rPr>
          <w:t>http://marinespecies.org/aphia.php?p=match</w:t>
        </w:r>
      </w:hyperlink>
    </w:p>
    <w:p w14:paraId="00000024" w14:textId="77777777" w:rsidR="00706375" w:rsidRPr="00824889" w:rsidRDefault="00706375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0000025" w14:textId="0489524E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>Проверка</w:t>
      </w:r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типов</w:t>
      </w:r>
      <w:r w:rsidR="00824889">
        <w:rPr>
          <w:rFonts w:ascii="Times New Roman" w:hAnsi="Times New Roman" w:cs="Times New Roman"/>
          <w:b/>
          <w:sz w:val="24"/>
          <w:szCs w:val="24"/>
          <w:lang w:val="ru-RU"/>
        </w:rPr>
        <w:t>ых</w:t>
      </w:r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ошибок в готовых </w:t>
      </w:r>
      <w:proofErr w:type="gramStart"/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>на</w:t>
      </w:r>
      <w:bookmarkStart w:id="0" w:name="_GoBack"/>
      <w:bookmarkEnd w:id="0"/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>борах</w:t>
      </w:r>
      <w:proofErr w:type="gramEnd"/>
      <w:r w:rsidRPr="0082488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данных перед их публикацией</w:t>
      </w:r>
      <w:r w:rsidR="0082488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 </w:t>
      </w:r>
      <w:r w:rsidR="00824889">
        <w:rPr>
          <w:rFonts w:ascii="Times New Roman" w:hAnsi="Times New Roman" w:cs="Times New Roman"/>
          <w:b/>
          <w:sz w:val="24"/>
          <w:szCs w:val="24"/>
          <w:lang w:val="en-US"/>
        </w:rPr>
        <w:t>IPT</w:t>
      </w:r>
      <w:r w:rsidRPr="00824889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00000026" w14:textId="77777777" w:rsidR="00706375" w:rsidRPr="00824889" w:rsidRDefault="00D931E7" w:rsidP="00824889">
      <w:pPr>
        <w:shd w:val="clear" w:color="auto" w:fill="FFFFFF"/>
        <w:spacing w:line="360" w:lineRule="auto"/>
        <w:rPr>
          <w:rFonts w:ascii="Times New Roman" w:hAnsi="Times New Roman" w:cs="Times New Roman"/>
          <w:color w:val="1155CC"/>
          <w:sz w:val="24"/>
          <w:szCs w:val="24"/>
          <w:u w:val="single"/>
        </w:rPr>
      </w:pPr>
      <w:r w:rsidRPr="00824889">
        <w:rPr>
          <w:rFonts w:ascii="Times New Roman" w:hAnsi="Times New Roman" w:cs="Times New Roman"/>
          <w:sz w:val="24"/>
          <w:szCs w:val="24"/>
        </w:rPr>
        <w:t xml:space="preserve">GBIF Data validator </w:t>
      </w:r>
      <w:hyperlink r:id="rId27" w:history="1">
        <w:r w:rsidRPr="00824889">
          <w:rPr>
            <w:rFonts w:ascii="Times New Roman" w:hAnsi="Times New Roman" w:cs="Times New Roman"/>
            <w:sz w:val="24"/>
            <w:szCs w:val="24"/>
          </w:rPr>
          <w:t>https://www.gbif.org/tools/data-validator</w:t>
        </w:r>
      </w:hyperlink>
    </w:p>
    <w:sectPr w:rsidR="00706375" w:rsidRPr="0082488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06375"/>
    <w:rsid w:val="00706375"/>
    <w:rsid w:val="00824889"/>
    <w:rsid w:val="00D93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annotation text"/>
    <w:basedOn w:val="a"/>
    <w:link w:val="a6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8">
    <w:name w:val="Balloon Text"/>
    <w:basedOn w:val="a"/>
    <w:link w:val="a9"/>
    <w:uiPriority w:val="99"/>
    <w:semiHidden/>
    <w:unhideWhenUsed/>
    <w:rsid w:val="008248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248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annotation text"/>
    <w:basedOn w:val="a"/>
    <w:link w:val="a6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8">
    <w:name w:val="Balloon Text"/>
    <w:basedOn w:val="a"/>
    <w:link w:val="a9"/>
    <w:uiPriority w:val="99"/>
    <w:semiHidden/>
    <w:unhideWhenUsed/>
    <w:rsid w:val="008248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24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nt.depo.msu.ru/" TargetMode="External"/><Relationship Id="rId13" Type="http://schemas.openxmlformats.org/officeDocument/2006/relationships/hyperlink" Target="https://dwc.tdwg.org/terms/" TargetMode="External"/><Relationship Id="rId18" Type="http://schemas.openxmlformats.org/officeDocument/2006/relationships/hyperlink" Target="http://gis-lab.info/qa/dms2dd.html" TargetMode="External"/><Relationship Id="rId26" Type="http://schemas.openxmlformats.org/officeDocument/2006/relationships/hyperlink" Target="http://marinespecies.org/aphia.php?p=match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gis-lab.info/qa/topogrids.html" TargetMode="External"/><Relationship Id="rId7" Type="http://schemas.openxmlformats.org/officeDocument/2006/relationships/hyperlink" Target="https://nwsbios.org/" TargetMode="External"/><Relationship Id="rId12" Type="http://schemas.openxmlformats.org/officeDocument/2006/relationships/hyperlink" Target="https://nwsbios.org/data-publishing/" TargetMode="External"/><Relationship Id="rId17" Type="http://schemas.openxmlformats.org/officeDocument/2006/relationships/hyperlink" Target="http://gis-lab.info/qa/proj-sk-faq.html" TargetMode="External"/><Relationship Id="rId25" Type="http://schemas.openxmlformats.org/officeDocument/2006/relationships/hyperlink" Target="https://vk.com/away.php?to=http%3A%2F%2Fwww.etomesto.ru%2F&amp;cc_key=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nwsbios.org/data-management/" TargetMode="External"/><Relationship Id="rId20" Type="http://schemas.openxmlformats.org/officeDocument/2006/relationships/hyperlink" Target="http://gis-lab.info/qa/cs2cs_implement.html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gbif.ru/" TargetMode="External"/><Relationship Id="rId11" Type="http://schemas.openxmlformats.org/officeDocument/2006/relationships/hyperlink" Target="http://gbif.ru/datapublish" TargetMode="External"/><Relationship Id="rId24" Type="http://schemas.openxmlformats.org/officeDocument/2006/relationships/hyperlink" Target="https://vk.com/away.php?to=http%3A%2F%2Ftopmap.su%2Findexn.html&amp;cc_key=" TargetMode="External"/><Relationship Id="rId5" Type="http://schemas.openxmlformats.org/officeDocument/2006/relationships/hyperlink" Target="https://www.gbif.org/" TargetMode="External"/><Relationship Id="rId15" Type="http://schemas.openxmlformats.org/officeDocument/2006/relationships/hyperlink" Target="https://www.sustain.specifysoftware.org/" TargetMode="External"/><Relationship Id="rId23" Type="http://schemas.openxmlformats.org/officeDocument/2006/relationships/hyperlink" Target="https://vk.com/away.php?to=http%3A%2F%2Floadmap.net%2Fru&amp;cc_key=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gbif.org/citation-guidelines" TargetMode="External"/><Relationship Id="rId19" Type="http://schemas.openxmlformats.org/officeDocument/2006/relationships/hyperlink" Target="http://gis-lab.info/qa/wgs-pul-compar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aturalist.org/projects/flora-of-russia" TargetMode="External"/><Relationship Id="rId14" Type="http://schemas.openxmlformats.org/officeDocument/2006/relationships/hyperlink" Target="http://gbif.ru/DwC_spec" TargetMode="External"/><Relationship Id="rId22" Type="http://schemas.openxmlformats.org/officeDocument/2006/relationships/hyperlink" Target="http://data.canadensys.net/tools/coordinates?lang=en" TargetMode="External"/><Relationship Id="rId27" Type="http://schemas.openxmlformats.org/officeDocument/2006/relationships/hyperlink" Target="https://www.gbif.org/tools/data-validat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621</Words>
  <Characters>3541</Characters>
  <Application>Microsoft Office Word</Application>
  <DocSecurity>0</DocSecurity>
  <Lines>29</Lines>
  <Paragraphs>8</Paragraphs>
  <ScaleCrop>false</ScaleCrop>
  <Company/>
  <LinksUpToDate>false</LinksUpToDate>
  <CharactersWithSpaces>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Nina</cp:lastModifiedBy>
  <cp:revision>4</cp:revision>
  <dcterms:created xsi:type="dcterms:W3CDTF">2019-04-17T06:53:00Z</dcterms:created>
  <dcterms:modified xsi:type="dcterms:W3CDTF">2019-04-17T06:58:00Z</dcterms:modified>
</cp:coreProperties>
</file>